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2D56" w14:textId="5E107A30" w:rsidR="001A1792" w:rsidRPr="008B1DFA" w:rsidRDefault="00AE1BB4" w:rsidP="00800342">
      <w:pPr>
        <w:jc w:val="center"/>
        <w:rPr>
          <w:b/>
          <w:bCs/>
          <w:sz w:val="56"/>
          <w:szCs w:val="56"/>
          <w:u w:val="single"/>
        </w:rPr>
      </w:pPr>
      <w:bookmarkStart w:id="0" w:name="_GoBack"/>
      <w:r w:rsidRPr="006D5C65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1CB1405" wp14:editId="06E344DD">
            <wp:simplePos x="0" y="0"/>
            <wp:positionH relativeFrom="page">
              <wp:align>left</wp:align>
            </wp:positionH>
            <wp:positionV relativeFrom="paragraph">
              <wp:posOffset>-1023620</wp:posOffset>
            </wp:positionV>
            <wp:extent cx="7572375" cy="112490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24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5C65" w:rsidRPr="006D5C65">
        <w:rPr>
          <w:rFonts w:ascii="Calibri" w:eastAsia="Calibri" w:hAnsi="Calibri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5E2B836" wp14:editId="11597205">
            <wp:simplePos x="0" y="0"/>
            <wp:positionH relativeFrom="page">
              <wp:posOffset>85725</wp:posOffset>
            </wp:positionH>
            <wp:positionV relativeFrom="paragraph">
              <wp:posOffset>-354965</wp:posOffset>
            </wp:positionV>
            <wp:extent cx="1114425" cy="10668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logo bld f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342" w:rsidRPr="006D5C65">
        <w:rPr>
          <w:b/>
          <w:bCs/>
          <w:sz w:val="56"/>
          <w:szCs w:val="56"/>
          <w:u w:val="single"/>
        </w:rPr>
        <w:t>Manifestation</w:t>
      </w:r>
      <w:r w:rsidR="00800342" w:rsidRPr="008B1DFA">
        <w:rPr>
          <w:b/>
          <w:bCs/>
          <w:sz w:val="56"/>
          <w:szCs w:val="56"/>
          <w:u w:val="single"/>
        </w:rPr>
        <w:t xml:space="preserve"> le 27 Mars 2025 de 13h30 à 15h</w:t>
      </w:r>
    </w:p>
    <w:p w14:paraId="1BA23373" w14:textId="0D0132D3" w:rsidR="00800342" w:rsidRDefault="00800342" w:rsidP="00800342">
      <w:pPr>
        <w:jc w:val="center"/>
        <w:rPr>
          <w:b/>
          <w:bCs/>
          <w:sz w:val="44"/>
          <w:szCs w:val="44"/>
          <w:u w:val="single"/>
        </w:rPr>
      </w:pPr>
      <w:r w:rsidRPr="00800342">
        <w:rPr>
          <w:b/>
          <w:bCs/>
          <w:sz w:val="44"/>
          <w:szCs w:val="44"/>
          <w:u w:val="single"/>
        </w:rPr>
        <w:t>Sur le parking devant l’hôpital de Fains-Véel</w:t>
      </w:r>
    </w:p>
    <w:p w14:paraId="2B699AB1" w14:textId="77777777" w:rsidR="008B1DFA" w:rsidRDefault="008B1DFA" w:rsidP="00800342">
      <w:pPr>
        <w:pStyle w:val="Paragraphedelis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4105BA3A" w14:textId="77777777" w:rsidR="008B1DFA" w:rsidRDefault="008B1DFA" w:rsidP="00800342">
      <w:pPr>
        <w:pStyle w:val="Paragraphedeliste"/>
        <w:rPr>
          <w:b/>
          <w:bCs/>
          <w:sz w:val="24"/>
          <w:szCs w:val="24"/>
        </w:rPr>
      </w:pPr>
    </w:p>
    <w:p w14:paraId="3F1FF482" w14:textId="77777777" w:rsidR="008B1DFA" w:rsidRDefault="008B1DFA" w:rsidP="00800342">
      <w:pPr>
        <w:pStyle w:val="Paragraphedeliste"/>
        <w:rPr>
          <w:b/>
          <w:bCs/>
          <w:sz w:val="24"/>
          <w:szCs w:val="24"/>
        </w:rPr>
      </w:pPr>
    </w:p>
    <w:p w14:paraId="4E1AF9B7" w14:textId="2C377835" w:rsidR="006615ED" w:rsidRPr="006615ED" w:rsidRDefault="008B1DFA" w:rsidP="006615ED">
      <w:pPr>
        <w:pStyle w:val="Paragraphedeliste"/>
        <w:ind w:left="-1276" w:right="-1417"/>
        <w:rPr>
          <w:b/>
          <w:bCs/>
          <w:sz w:val="32"/>
          <w:szCs w:val="32"/>
        </w:rPr>
      </w:pPr>
      <w:r w:rsidRPr="008B1DFA">
        <w:rPr>
          <w:b/>
          <w:bCs/>
          <w:sz w:val="32"/>
          <w:szCs w:val="32"/>
        </w:rPr>
        <w:t xml:space="preserve">        </w:t>
      </w:r>
      <w:r w:rsidR="00800342" w:rsidRPr="008B1DFA">
        <w:rPr>
          <w:b/>
          <w:bCs/>
          <w:sz w:val="32"/>
          <w:szCs w:val="32"/>
        </w:rPr>
        <w:t>Le GHT vous assure :</w:t>
      </w:r>
    </w:p>
    <w:p w14:paraId="4BE7B50A" w14:textId="02BD77FA" w:rsidR="00800342" w:rsidRPr="008B1DFA" w:rsidRDefault="00800342" w:rsidP="008B1DFA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 w:rsidRPr="008B1DFA">
        <w:rPr>
          <w:b/>
          <w:bCs/>
          <w:sz w:val="32"/>
          <w:szCs w:val="32"/>
        </w:rPr>
        <w:t>D’être en mode dégradé toute l’année</w:t>
      </w:r>
    </w:p>
    <w:p w14:paraId="4B7A83E7" w14:textId="7B533148" w:rsidR="00800342" w:rsidRPr="008B1DFA" w:rsidRDefault="00800342" w:rsidP="00800342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 w:rsidRPr="008B1DFA">
        <w:rPr>
          <w:b/>
          <w:bCs/>
          <w:sz w:val="32"/>
          <w:szCs w:val="32"/>
        </w:rPr>
        <w:t>D’avoir 15 jours de congés l’été</w:t>
      </w:r>
    </w:p>
    <w:p w14:paraId="26D5ECD8" w14:textId="6C083CC7" w:rsidR="00800342" w:rsidRPr="008B1DFA" w:rsidRDefault="00800342" w:rsidP="008B1DFA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 w:rsidRPr="008B1DFA">
        <w:rPr>
          <w:b/>
          <w:bCs/>
          <w:sz w:val="32"/>
          <w:szCs w:val="32"/>
        </w:rPr>
        <w:t>De ne plus avoir de RTT dès 2026</w:t>
      </w:r>
    </w:p>
    <w:p w14:paraId="584B0870" w14:textId="518F98FD" w:rsidR="00800342" w:rsidRPr="008B1DFA" w:rsidRDefault="00800342" w:rsidP="00800342">
      <w:pPr>
        <w:pStyle w:val="Paragraphedeliste"/>
        <w:ind w:left="1440"/>
        <w:rPr>
          <w:b/>
          <w:bCs/>
          <w:sz w:val="44"/>
          <w:szCs w:val="44"/>
        </w:rPr>
      </w:pPr>
    </w:p>
    <w:p w14:paraId="4C8C82D2" w14:textId="77777777" w:rsidR="008B1DFA" w:rsidRDefault="008B1DFA" w:rsidP="00800342">
      <w:pPr>
        <w:pStyle w:val="Paragraphedeliste"/>
        <w:ind w:left="1440"/>
        <w:rPr>
          <w:b/>
          <w:bCs/>
          <w:sz w:val="24"/>
          <w:szCs w:val="24"/>
        </w:rPr>
      </w:pPr>
    </w:p>
    <w:p w14:paraId="61B22A86" w14:textId="77777777" w:rsidR="008B1DFA" w:rsidRDefault="008B1DFA" w:rsidP="00800342">
      <w:pPr>
        <w:pStyle w:val="Paragraphedeliste"/>
        <w:ind w:left="1440"/>
        <w:rPr>
          <w:b/>
          <w:bCs/>
          <w:sz w:val="24"/>
          <w:szCs w:val="24"/>
        </w:rPr>
      </w:pPr>
    </w:p>
    <w:p w14:paraId="264B3423" w14:textId="77777777" w:rsidR="008B1DFA" w:rsidRPr="008B1DFA" w:rsidRDefault="00800342" w:rsidP="006D5C65">
      <w:pPr>
        <w:rPr>
          <w:b/>
          <w:bCs/>
          <w:sz w:val="32"/>
          <w:szCs w:val="32"/>
        </w:rPr>
      </w:pPr>
      <w:r w:rsidRPr="008B1DFA">
        <w:rPr>
          <w:b/>
          <w:bCs/>
          <w:sz w:val="32"/>
          <w:szCs w:val="32"/>
        </w:rPr>
        <w:t>Le GHT vous offre une qualité de vie au travail jamais inégalée</w:t>
      </w:r>
    </w:p>
    <w:p w14:paraId="7FAF680B" w14:textId="77777777" w:rsidR="008B1DFA" w:rsidRDefault="008B1DFA" w:rsidP="008B1DFA">
      <w:pPr>
        <w:ind w:left="-709"/>
        <w:rPr>
          <w:b/>
          <w:bCs/>
          <w:sz w:val="24"/>
          <w:szCs w:val="24"/>
        </w:rPr>
      </w:pPr>
    </w:p>
    <w:p w14:paraId="73E1D3D4" w14:textId="77777777" w:rsidR="008B1DFA" w:rsidRDefault="008B1DFA" w:rsidP="008B1DFA">
      <w:pPr>
        <w:ind w:left="-709"/>
        <w:rPr>
          <w:b/>
          <w:bCs/>
          <w:sz w:val="24"/>
          <w:szCs w:val="24"/>
        </w:rPr>
      </w:pPr>
    </w:p>
    <w:p w14:paraId="5379DC22" w14:textId="073769C8" w:rsidR="00800342" w:rsidRPr="008B1DFA" w:rsidRDefault="00800342" w:rsidP="008B1DFA">
      <w:pPr>
        <w:ind w:left="-709"/>
        <w:rPr>
          <w:b/>
          <w:bCs/>
          <w:sz w:val="32"/>
          <w:szCs w:val="32"/>
        </w:rPr>
      </w:pPr>
      <w:r w:rsidRPr="008B1DFA">
        <w:rPr>
          <w:b/>
          <w:bCs/>
          <w:sz w:val="32"/>
          <w:szCs w:val="32"/>
        </w:rPr>
        <w:t xml:space="preserve">Une direction qui ne sera pas </w:t>
      </w:r>
      <w:r w:rsidR="008B1DFA" w:rsidRPr="008B1DFA">
        <w:rPr>
          <w:b/>
          <w:bCs/>
          <w:sz w:val="32"/>
          <w:szCs w:val="32"/>
        </w:rPr>
        <w:t>à</w:t>
      </w:r>
      <w:r w:rsidRPr="008B1DFA">
        <w:rPr>
          <w:b/>
          <w:bCs/>
          <w:sz w:val="32"/>
          <w:szCs w:val="32"/>
        </w:rPr>
        <w:t xml:space="preserve"> ton chevet</w:t>
      </w:r>
    </w:p>
    <w:p w14:paraId="038EB9B6" w14:textId="77777777" w:rsidR="006D5C65" w:rsidRDefault="008B1DFA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 w14:paraId="2FDAEEDE" w14:textId="4E0B976D" w:rsidR="00800342" w:rsidRDefault="006D5C65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</w:t>
      </w:r>
      <w:r w:rsidR="008B1DFA">
        <w:rPr>
          <w:b/>
          <w:bCs/>
          <w:sz w:val="44"/>
          <w:szCs w:val="44"/>
        </w:rPr>
        <w:t>Le</w:t>
      </w:r>
    </w:p>
    <w:p w14:paraId="0D8D223D" w14:textId="6DDB9FA7" w:rsidR="008B1DFA" w:rsidRDefault="008B1DFA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Personnel</w:t>
      </w:r>
    </w:p>
    <w:p w14:paraId="13125EED" w14:textId="224FC129" w:rsidR="00C62E91" w:rsidRPr="00C62E91" w:rsidRDefault="008B1DFA" w:rsidP="00C62E91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</w:t>
      </w:r>
      <w:r w:rsidR="006D5C65">
        <w:rPr>
          <w:b/>
          <w:bCs/>
          <w:sz w:val="44"/>
          <w:szCs w:val="44"/>
        </w:rPr>
        <w:t>Hospitalie</w:t>
      </w:r>
      <w:r w:rsidR="00C62E91">
        <w:rPr>
          <w:b/>
          <w:bCs/>
          <w:sz w:val="44"/>
          <w:szCs w:val="44"/>
        </w:rPr>
        <w:t>r</w:t>
      </w:r>
    </w:p>
    <w:p w14:paraId="32A970BF" w14:textId="68B203E7" w:rsidR="008B1DFA" w:rsidRDefault="008B1DFA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En</w:t>
      </w:r>
    </w:p>
    <w:p w14:paraId="104CB619" w14:textId="739E8F13" w:rsidR="00C62E91" w:rsidRDefault="00C62E91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Bonne</w:t>
      </w:r>
    </w:p>
    <w:p w14:paraId="03D93888" w14:textId="34562EAA" w:rsidR="008B1DFA" w:rsidRDefault="008B1DFA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S</w:t>
      </w:r>
      <w:r w:rsidR="006D5C65">
        <w:rPr>
          <w:b/>
          <w:bCs/>
          <w:sz w:val="44"/>
          <w:szCs w:val="44"/>
        </w:rPr>
        <w:t>an</w:t>
      </w:r>
      <w:r>
        <w:rPr>
          <w:b/>
          <w:bCs/>
          <w:sz w:val="44"/>
          <w:szCs w:val="44"/>
        </w:rPr>
        <w:t>té</w:t>
      </w:r>
    </w:p>
    <w:p w14:paraId="6948F91C" w14:textId="36FED4AE" w:rsidR="006D5C65" w:rsidRDefault="006D5C65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Et</w:t>
      </w:r>
    </w:p>
    <w:p w14:paraId="6DD37BBC" w14:textId="0ADA9132" w:rsidR="006D5C65" w:rsidRDefault="006D5C65" w:rsidP="008B1DFA">
      <w:pPr>
        <w:pStyle w:val="Paragraphedeliste"/>
        <w:tabs>
          <w:tab w:val="left" w:pos="6735"/>
        </w:tabs>
        <w:ind w:left="144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Souriant</w:t>
      </w:r>
    </w:p>
    <w:p w14:paraId="2EC38141" w14:textId="77777777" w:rsidR="006D5C65" w:rsidRDefault="006D5C65" w:rsidP="008B1DFA">
      <w:pPr>
        <w:rPr>
          <w:b/>
          <w:bCs/>
          <w:sz w:val="44"/>
          <w:szCs w:val="44"/>
        </w:rPr>
      </w:pPr>
    </w:p>
    <w:p w14:paraId="55C817DA" w14:textId="01569C9B" w:rsidR="00800342" w:rsidRPr="00AE1BB4" w:rsidRDefault="00800342" w:rsidP="00AE1BB4">
      <w:pPr>
        <w:jc w:val="center"/>
        <w:rPr>
          <w:b/>
          <w:bCs/>
          <w:sz w:val="52"/>
          <w:szCs w:val="52"/>
        </w:rPr>
      </w:pPr>
      <w:r w:rsidRPr="00AE1BB4">
        <w:rPr>
          <w:b/>
          <w:bCs/>
          <w:sz w:val="52"/>
          <w:szCs w:val="52"/>
        </w:rPr>
        <w:t>FO</w:t>
      </w:r>
      <w:r w:rsidR="008B1DFA" w:rsidRPr="00AE1BB4">
        <w:rPr>
          <w:b/>
          <w:bCs/>
          <w:sz w:val="52"/>
          <w:szCs w:val="52"/>
        </w:rPr>
        <w:t xml:space="preserve"> dénonce et continue à se mobiliser</w:t>
      </w:r>
    </w:p>
    <w:p w14:paraId="225D34CA" w14:textId="1BA49D59" w:rsidR="00AE1BB4" w:rsidRPr="000D7E48" w:rsidRDefault="00C62E91" w:rsidP="00C62E9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</w:t>
      </w:r>
      <w:hyperlink r:id="rId7" w:history="1">
        <w:r w:rsidR="006615ED" w:rsidRPr="00AA6524">
          <w:rPr>
            <w:rStyle w:val="Lienhypertexte"/>
            <w:rFonts w:ascii="Calibri" w:eastAsia="Calibri" w:hAnsi="Calibri" w:cs="Times New Roman"/>
            <w:b/>
            <w:bCs/>
          </w:rPr>
          <w:t>lesbleuets.fo@gmail.com</w:t>
        </w:r>
      </w:hyperlink>
      <w:r w:rsidR="00AE1BB4" w:rsidRPr="000D7E48">
        <w:rPr>
          <w:rFonts w:ascii="Calibri" w:eastAsia="Calibri" w:hAnsi="Calibri" w:cs="Times New Roman"/>
        </w:rPr>
        <w:t xml:space="preserve"> </w:t>
      </w:r>
      <w:r w:rsidR="00AE1BB4" w:rsidRPr="000D7E48">
        <w:rPr>
          <w:rFonts w:ascii="Calibri" w:eastAsia="Calibri" w:hAnsi="Calibri" w:cs="Times New Roman"/>
          <w:b/>
          <w:bCs/>
        </w:rPr>
        <w:t>poste 68671.</w:t>
      </w:r>
    </w:p>
    <w:p w14:paraId="6CBEED91" w14:textId="77777777" w:rsidR="00AE1BB4" w:rsidRPr="00260CE4" w:rsidRDefault="00AE1BB4" w:rsidP="00AE1BB4">
      <w:pPr>
        <w:jc w:val="center"/>
      </w:pPr>
    </w:p>
    <w:sectPr w:rsidR="00AE1BB4" w:rsidRPr="00260CE4" w:rsidSect="006D5C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471E"/>
    <w:multiLevelType w:val="hybridMultilevel"/>
    <w:tmpl w:val="793A4A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7E6AB8"/>
    <w:multiLevelType w:val="hybridMultilevel"/>
    <w:tmpl w:val="BFC2F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42"/>
    <w:rsid w:val="00035FE3"/>
    <w:rsid w:val="001A1792"/>
    <w:rsid w:val="006615ED"/>
    <w:rsid w:val="006D5C65"/>
    <w:rsid w:val="00800342"/>
    <w:rsid w:val="008B1DFA"/>
    <w:rsid w:val="00AE1BB4"/>
    <w:rsid w:val="00C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620C"/>
  <w15:chartTrackingRefBased/>
  <w15:docId w15:val="{65BD9446-C8E8-4BCE-9061-6A31CBB8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034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1B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1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bleuets.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FO</dc:creator>
  <cp:keywords/>
  <dc:description/>
  <cp:lastModifiedBy>Syndicat FO</cp:lastModifiedBy>
  <cp:revision>2</cp:revision>
  <cp:lastPrinted>2025-03-21T15:02:00Z</cp:lastPrinted>
  <dcterms:created xsi:type="dcterms:W3CDTF">2025-03-21T14:34:00Z</dcterms:created>
  <dcterms:modified xsi:type="dcterms:W3CDTF">2025-03-21T14:34:00Z</dcterms:modified>
</cp:coreProperties>
</file>